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E4C" w:rsidRPr="00E33EF2" w:rsidRDefault="00CA1E4C" w:rsidP="00CA1E4C">
      <w:pPr>
        <w:spacing w:line="560" w:lineRule="exact"/>
        <w:jc w:val="center"/>
        <w:rPr>
          <w:rFonts w:ascii="方正小标宋简体" w:eastAsia="方正小标宋简体"/>
          <w:sz w:val="30"/>
          <w:szCs w:val="30"/>
        </w:rPr>
      </w:pPr>
      <w:r w:rsidRPr="00E33EF2">
        <w:rPr>
          <w:rFonts w:ascii="方正小标宋简体" w:eastAsia="方正小标宋简体" w:hAnsi="宋体" w:hint="eastAsia"/>
          <w:sz w:val="30"/>
          <w:szCs w:val="30"/>
        </w:rPr>
        <w:t>国家食品药品监督管理总局</w:t>
      </w:r>
    </w:p>
    <w:p w:rsidR="00CA1E4C" w:rsidRPr="00E33EF2" w:rsidRDefault="00CA1E4C" w:rsidP="00CA1E4C">
      <w:pPr>
        <w:spacing w:line="560" w:lineRule="exact"/>
        <w:jc w:val="center"/>
        <w:rPr>
          <w:rFonts w:ascii="方正小标宋简体" w:eastAsia="方正小标宋简体"/>
          <w:kern w:val="0"/>
          <w:sz w:val="30"/>
          <w:szCs w:val="30"/>
        </w:rPr>
      </w:pPr>
      <w:r w:rsidRPr="00E33EF2">
        <w:rPr>
          <w:rFonts w:ascii="方正小标宋简体" w:eastAsia="方正小标宋简体" w:hAnsi="宋体" w:hint="eastAsia"/>
          <w:sz w:val="30"/>
          <w:szCs w:val="30"/>
        </w:rPr>
        <w:t>关于启用新版《食品生产许可证》的公告（</w:t>
      </w:r>
      <w:r w:rsidRPr="00E33EF2">
        <w:rPr>
          <w:rFonts w:ascii="方正小标宋简体" w:eastAsia="方正小标宋简体" w:hint="eastAsia"/>
          <w:sz w:val="30"/>
          <w:szCs w:val="30"/>
        </w:rPr>
        <w:t>2015</w:t>
      </w:r>
      <w:r w:rsidRPr="00E33EF2">
        <w:rPr>
          <w:rFonts w:ascii="方正小标宋简体" w:eastAsia="方正小标宋简体" w:hAnsi="宋体" w:hint="eastAsia"/>
          <w:sz w:val="30"/>
          <w:szCs w:val="30"/>
        </w:rPr>
        <w:t>年</w:t>
      </w:r>
      <w:r w:rsidRPr="00E33EF2">
        <w:rPr>
          <w:rFonts w:ascii="方正小标宋简体" w:eastAsia="方正小标宋简体" w:hint="eastAsia"/>
          <w:sz w:val="30"/>
          <w:szCs w:val="30"/>
        </w:rPr>
        <w:t xml:space="preserve"> </w:t>
      </w:r>
      <w:r w:rsidRPr="00E33EF2">
        <w:rPr>
          <w:rFonts w:ascii="方正小标宋简体" w:eastAsia="方正小标宋简体" w:hAnsi="宋体" w:hint="eastAsia"/>
          <w:sz w:val="30"/>
          <w:szCs w:val="30"/>
        </w:rPr>
        <w:t>第</w:t>
      </w:r>
      <w:r w:rsidRPr="00E33EF2">
        <w:rPr>
          <w:rFonts w:ascii="方正小标宋简体" w:eastAsia="方正小标宋简体" w:hint="eastAsia"/>
          <w:sz w:val="30"/>
          <w:szCs w:val="30"/>
        </w:rPr>
        <w:t>198</w:t>
      </w:r>
      <w:r w:rsidRPr="00E33EF2">
        <w:rPr>
          <w:rFonts w:ascii="方正小标宋简体" w:eastAsia="方正小标宋简体" w:hAnsi="宋体" w:hint="eastAsia"/>
          <w:sz w:val="30"/>
          <w:szCs w:val="30"/>
        </w:rPr>
        <w:t>号）</w:t>
      </w:r>
    </w:p>
    <w:p w:rsidR="00CA1E4C" w:rsidRPr="00E33EF2" w:rsidRDefault="00CA1E4C" w:rsidP="00CA1E4C">
      <w:pPr>
        <w:widowControl/>
        <w:shd w:val="clear" w:color="auto" w:fill="FFFFFF"/>
        <w:spacing w:line="330" w:lineRule="atLeast"/>
        <w:ind w:left="720"/>
        <w:jc w:val="center"/>
        <w:rPr>
          <w:rFonts w:eastAsia="仿宋_GB2312"/>
          <w:b/>
          <w:kern w:val="0"/>
          <w:sz w:val="32"/>
          <w:szCs w:val="32"/>
        </w:rPr>
      </w:pPr>
    </w:p>
    <w:p w:rsidR="00CA1E4C" w:rsidRPr="00A97FEF" w:rsidRDefault="00CA1E4C" w:rsidP="00CA1E4C">
      <w:pPr>
        <w:widowControl/>
        <w:shd w:val="clear" w:color="auto" w:fill="FFFFFF"/>
        <w:spacing w:line="330" w:lineRule="atLeast"/>
        <w:ind w:firstLineChars="225" w:firstLine="720"/>
        <w:rPr>
          <w:rFonts w:eastAsia="仿宋_GB2312"/>
          <w:kern w:val="0"/>
          <w:sz w:val="32"/>
          <w:szCs w:val="32"/>
        </w:rPr>
      </w:pPr>
      <w:r w:rsidRPr="00A97FEF">
        <w:rPr>
          <w:rFonts w:eastAsia="仿宋_GB2312"/>
          <w:kern w:val="0"/>
          <w:sz w:val="32"/>
          <w:szCs w:val="32"/>
        </w:rPr>
        <w:t>为全面贯彻落实《中华人民共和国食品安全法》、《食品生产许可管理办法》（国家食品药品监督管理总局令第</w:t>
      </w:r>
      <w:r w:rsidRPr="00A97FEF">
        <w:rPr>
          <w:rFonts w:eastAsia="仿宋_GB2312"/>
          <w:kern w:val="0"/>
          <w:sz w:val="32"/>
          <w:szCs w:val="32"/>
        </w:rPr>
        <w:t>16</w:t>
      </w:r>
      <w:r w:rsidRPr="00A97FEF">
        <w:rPr>
          <w:rFonts w:eastAsia="仿宋_GB2312"/>
          <w:kern w:val="0"/>
          <w:sz w:val="32"/>
          <w:szCs w:val="32"/>
        </w:rPr>
        <w:t>号）要求，国家食品药品监督管理总局决定自</w:t>
      </w:r>
      <w:r w:rsidRPr="00A97FEF">
        <w:rPr>
          <w:rFonts w:eastAsia="仿宋_GB2312"/>
          <w:kern w:val="0"/>
          <w:sz w:val="32"/>
          <w:szCs w:val="32"/>
        </w:rPr>
        <w:t>2015</w:t>
      </w:r>
      <w:r w:rsidRPr="00A97FEF">
        <w:rPr>
          <w:rFonts w:eastAsia="仿宋_GB2312"/>
          <w:kern w:val="0"/>
          <w:sz w:val="32"/>
          <w:szCs w:val="32"/>
        </w:rPr>
        <w:t>年</w:t>
      </w:r>
      <w:r w:rsidRPr="00A97FEF">
        <w:rPr>
          <w:rFonts w:eastAsia="仿宋_GB2312"/>
          <w:kern w:val="0"/>
          <w:sz w:val="32"/>
          <w:szCs w:val="32"/>
        </w:rPr>
        <w:t>10</w:t>
      </w:r>
      <w:r w:rsidRPr="00A97FEF">
        <w:rPr>
          <w:rFonts w:eastAsia="仿宋_GB2312"/>
          <w:kern w:val="0"/>
          <w:sz w:val="32"/>
          <w:szCs w:val="32"/>
        </w:rPr>
        <w:t>月</w:t>
      </w:r>
      <w:r w:rsidRPr="00A97FEF">
        <w:rPr>
          <w:rFonts w:eastAsia="仿宋_GB2312"/>
          <w:kern w:val="0"/>
          <w:sz w:val="32"/>
          <w:szCs w:val="32"/>
        </w:rPr>
        <w:t>1</w:t>
      </w:r>
      <w:r w:rsidRPr="00A97FEF">
        <w:rPr>
          <w:rFonts w:eastAsia="仿宋_GB2312"/>
          <w:kern w:val="0"/>
          <w:sz w:val="32"/>
          <w:szCs w:val="32"/>
        </w:rPr>
        <w:t>日起，正式启用新版《食品生产许可证》。现将有关事宜公告如下：</w:t>
      </w:r>
    </w:p>
    <w:p w:rsidR="00CA1E4C" w:rsidRPr="00A97FEF" w:rsidRDefault="00CA1E4C" w:rsidP="00CA1E4C">
      <w:pPr>
        <w:widowControl/>
        <w:shd w:val="clear" w:color="auto" w:fill="FFFFFF"/>
        <w:spacing w:line="330" w:lineRule="atLeast"/>
        <w:rPr>
          <w:rFonts w:eastAsia="仿宋_GB2312"/>
          <w:kern w:val="0"/>
          <w:sz w:val="32"/>
          <w:szCs w:val="32"/>
        </w:rPr>
      </w:pPr>
      <w:r w:rsidRPr="00A97FEF">
        <w:rPr>
          <w:rFonts w:eastAsia="仿宋_GB2312"/>
          <w:kern w:val="0"/>
          <w:sz w:val="32"/>
          <w:szCs w:val="32"/>
        </w:rPr>
        <w:t xml:space="preserve">　　一、国家食品药品监督管理总局负责制定新版《食品生产许可证》正本、副本式样（见附件</w:t>
      </w:r>
      <w:r w:rsidRPr="00A97FEF">
        <w:rPr>
          <w:rFonts w:eastAsia="仿宋_GB2312"/>
          <w:kern w:val="0"/>
          <w:sz w:val="32"/>
          <w:szCs w:val="32"/>
        </w:rPr>
        <w:t>1</w:t>
      </w:r>
      <w:r w:rsidRPr="00A97FEF">
        <w:rPr>
          <w:rFonts w:eastAsia="仿宋_GB2312"/>
          <w:kern w:val="0"/>
          <w:sz w:val="32"/>
          <w:szCs w:val="32"/>
        </w:rPr>
        <w:t>）。各省、自治区、直辖市食品药品监督管理部门负责本行政区域《食品生产许可证》的印制、发放等管理工作。</w:t>
      </w:r>
    </w:p>
    <w:p w:rsidR="00CA1E4C" w:rsidRPr="00A97FEF" w:rsidRDefault="00CA1E4C" w:rsidP="00CA1E4C">
      <w:pPr>
        <w:widowControl/>
        <w:shd w:val="clear" w:color="auto" w:fill="FFFFFF"/>
        <w:spacing w:line="330" w:lineRule="atLeast"/>
        <w:ind w:firstLineChars="225" w:firstLine="720"/>
        <w:rPr>
          <w:rFonts w:eastAsia="仿宋_GB2312"/>
          <w:kern w:val="0"/>
          <w:sz w:val="32"/>
          <w:szCs w:val="32"/>
        </w:rPr>
      </w:pPr>
      <w:r w:rsidRPr="00A97FEF">
        <w:rPr>
          <w:rFonts w:eastAsia="仿宋_GB2312"/>
          <w:kern w:val="0"/>
          <w:sz w:val="32"/>
          <w:szCs w:val="32"/>
        </w:rPr>
        <w:t>二、旧版食品、食品添加剂生产许可证有效期未届满的，继续有效；生产者在旧版食品、食品添加剂生产许可证有效期内申请更换新版《食品生产许可证》的，许可机关应按照有关规定予以更换。</w:t>
      </w:r>
    </w:p>
    <w:p w:rsidR="00CA1E4C" w:rsidRPr="00A97FEF" w:rsidRDefault="00CA1E4C" w:rsidP="00CA1E4C">
      <w:pPr>
        <w:widowControl/>
        <w:shd w:val="clear" w:color="auto" w:fill="FFFFFF"/>
        <w:spacing w:line="330" w:lineRule="atLeast"/>
        <w:ind w:firstLineChars="225" w:firstLine="720"/>
        <w:rPr>
          <w:rFonts w:eastAsia="仿宋_GB2312"/>
          <w:kern w:val="0"/>
          <w:sz w:val="32"/>
          <w:szCs w:val="32"/>
        </w:rPr>
      </w:pPr>
      <w:r w:rsidRPr="00A97FEF">
        <w:rPr>
          <w:rFonts w:eastAsia="仿宋_GB2312"/>
          <w:kern w:val="0"/>
          <w:sz w:val="32"/>
          <w:szCs w:val="32"/>
        </w:rPr>
        <w:t>三、持有旧版食品、食品添加剂生产许可证的生产者，提出生产许可变更、延续等申请的，一律换发新版《食品生产许可证》。持有多张旧版食品生产许可证的，可以一并申请换发一张新版《食品生产许可证》；也可以分别申请，其生产的食品类别在已换发的新版《食品生产许可证》副本上予以变更。</w:t>
      </w:r>
    </w:p>
    <w:p w:rsidR="00CA1E4C" w:rsidRPr="00A97FEF" w:rsidRDefault="00CA1E4C" w:rsidP="00CA1E4C">
      <w:pPr>
        <w:widowControl/>
        <w:shd w:val="clear" w:color="auto" w:fill="FFFFFF"/>
        <w:spacing w:line="330" w:lineRule="atLeast"/>
        <w:ind w:firstLineChars="225" w:firstLine="720"/>
        <w:rPr>
          <w:rFonts w:eastAsia="仿宋_GB2312"/>
          <w:kern w:val="0"/>
          <w:sz w:val="32"/>
          <w:szCs w:val="32"/>
        </w:rPr>
      </w:pPr>
      <w:r w:rsidRPr="00A97FEF">
        <w:rPr>
          <w:rFonts w:eastAsia="仿宋_GB2312"/>
          <w:kern w:val="0"/>
          <w:sz w:val="32"/>
          <w:szCs w:val="32"/>
        </w:rPr>
        <w:lastRenderedPageBreak/>
        <w:t>四、食品、食品添加剂生产许可机关应按照政府信息公开有关规定，及时公布食品、食品添加剂生产许可证颁发、变更、延续等信息。</w:t>
      </w:r>
    </w:p>
    <w:p w:rsidR="00CA1E4C" w:rsidRPr="00A97FEF" w:rsidRDefault="00CA1E4C" w:rsidP="00CA1E4C">
      <w:pPr>
        <w:widowControl/>
        <w:shd w:val="clear" w:color="auto" w:fill="FFFFFF"/>
        <w:spacing w:line="330" w:lineRule="atLeast"/>
        <w:ind w:firstLineChars="225" w:firstLine="720"/>
        <w:rPr>
          <w:rFonts w:eastAsia="仿宋_GB2312"/>
          <w:kern w:val="0"/>
          <w:sz w:val="32"/>
          <w:szCs w:val="32"/>
        </w:rPr>
      </w:pPr>
      <w:r w:rsidRPr="00A97FEF">
        <w:rPr>
          <w:rFonts w:eastAsia="仿宋_GB2312"/>
          <w:kern w:val="0"/>
          <w:sz w:val="32"/>
          <w:szCs w:val="32"/>
        </w:rPr>
        <w:t>五、食品生产者应当妥善保管《食品生产许可证》，并在其生产场所的显著位置悬挂或者摆放《食品生产许可证》正本。</w:t>
      </w:r>
    </w:p>
    <w:p w:rsidR="00CA1E4C" w:rsidRDefault="00CA1E4C" w:rsidP="00CA1E4C">
      <w:pPr>
        <w:widowControl/>
        <w:shd w:val="clear" w:color="auto" w:fill="FFFFFF"/>
        <w:spacing w:line="330" w:lineRule="atLeast"/>
        <w:ind w:left="720"/>
        <w:rPr>
          <w:rFonts w:eastAsia="仿宋_GB2312"/>
          <w:kern w:val="0"/>
          <w:sz w:val="32"/>
          <w:szCs w:val="32"/>
        </w:rPr>
      </w:pPr>
      <w:r w:rsidRPr="00A97FEF">
        <w:rPr>
          <w:rFonts w:eastAsia="仿宋_GB2312"/>
          <w:kern w:val="0"/>
          <w:sz w:val="32"/>
          <w:szCs w:val="32"/>
        </w:rPr>
        <w:t>特此公告。</w:t>
      </w:r>
    </w:p>
    <w:p w:rsidR="00CA1E4C" w:rsidRPr="00A97FEF" w:rsidRDefault="00CA1E4C" w:rsidP="00CA1E4C">
      <w:pPr>
        <w:widowControl/>
        <w:shd w:val="clear" w:color="auto" w:fill="FFFFFF"/>
        <w:spacing w:line="330" w:lineRule="atLeast"/>
        <w:ind w:left="720"/>
        <w:rPr>
          <w:rFonts w:eastAsia="仿宋_GB2312"/>
          <w:kern w:val="0"/>
          <w:sz w:val="32"/>
          <w:szCs w:val="32"/>
        </w:rPr>
      </w:pPr>
    </w:p>
    <w:p w:rsidR="00CA1E4C" w:rsidRPr="00A97FEF" w:rsidRDefault="00CA1E4C" w:rsidP="00CA1E4C">
      <w:pPr>
        <w:widowControl/>
        <w:shd w:val="clear" w:color="auto" w:fill="FFFFFF"/>
        <w:spacing w:line="330" w:lineRule="atLeast"/>
        <w:ind w:left="720"/>
        <w:rPr>
          <w:rFonts w:eastAsia="仿宋_GB2312"/>
          <w:kern w:val="0"/>
          <w:sz w:val="32"/>
          <w:szCs w:val="32"/>
        </w:rPr>
      </w:pPr>
      <w:r w:rsidRPr="00A97FEF">
        <w:rPr>
          <w:rFonts w:eastAsia="仿宋_GB2312"/>
          <w:kern w:val="0"/>
          <w:sz w:val="32"/>
          <w:szCs w:val="32"/>
        </w:rPr>
        <w:t>附件：</w:t>
      </w:r>
      <w:r w:rsidRPr="00A97FEF">
        <w:rPr>
          <w:rFonts w:eastAsia="仿宋_GB2312"/>
          <w:kern w:val="0"/>
          <w:sz w:val="32"/>
          <w:szCs w:val="32"/>
        </w:rPr>
        <w:t>1.</w:t>
      </w:r>
      <w:r w:rsidRPr="00A97FEF">
        <w:rPr>
          <w:rFonts w:eastAsia="仿宋_GB2312"/>
          <w:kern w:val="0"/>
          <w:sz w:val="32"/>
          <w:szCs w:val="32"/>
        </w:rPr>
        <w:t>《食品生产许可证》式样</w:t>
      </w:r>
      <w:r w:rsidRPr="00A97FEF">
        <w:rPr>
          <w:rFonts w:eastAsia="仿宋_GB2312"/>
          <w:kern w:val="0"/>
          <w:sz w:val="32"/>
          <w:szCs w:val="32"/>
        </w:rPr>
        <w:t xml:space="preserve"> </w:t>
      </w:r>
    </w:p>
    <w:p w:rsidR="00CA1E4C" w:rsidRPr="00A97FEF" w:rsidRDefault="00CA1E4C" w:rsidP="00CA1E4C">
      <w:pPr>
        <w:widowControl/>
        <w:shd w:val="clear" w:color="auto" w:fill="FFFFFF"/>
        <w:spacing w:line="330" w:lineRule="atLeast"/>
        <w:ind w:left="720"/>
        <w:rPr>
          <w:rFonts w:eastAsia="仿宋_GB2312"/>
          <w:kern w:val="0"/>
          <w:sz w:val="32"/>
          <w:szCs w:val="32"/>
        </w:rPr>
      </w:pPr>
      <w:r w:rsidRPr="00A97FEF">
        <w:rPr>
          <w:rFonts w:eastAsia="仿宋_GB2312"/>
          <w:kern w:val="0"/>
          <w:sz w:val="32"/>
          <w:szCs w:val="32"/>
        </w:rPr>
        <w:t xml:space="preserve">　　　</w:t>
      </w:r>
      <w:r w:rsidRPr="00A97FEF">
        <w:rPr>
          <w:rFonts w:eastAsia="仿宋_GB2312"/>
          <w:kern w:val="0"/>
          <w:sz w:val="32"/>
          <w:szCs w:val="32"/>
        </w:rPr>
        <w:t>2.</w:t>
      </w:r>
      <w:r w:rsidRPr="00A97FEF">
        <w:rPr>
          <w:rFonts w:eastAsia="仿宋_GB2312"/>
          <w:kern w:val="0"/>
          <w:sz w:val="32"/>
          <w:szCs w:val="32"/>
        </w:rPr>
        <w:t>《食品生产许可证》填写说明</w:t>
      </w:r>
    </w:p>
    <w:p w:rsidR="00CA1E4C" w:rsidRPr="00F117A1" w:rsidRDefault="00CA1E4C" w:rsidP="00CA1E4C">
      <w:pPr>
        <w:widowControl/>
        <w:shd w:val="clear" w:color="auto" w:fill="FFFFFF"/>
        <w:spacing w:line="330" w:lineRule="atLeast"/>
        <w:ind w:left="720"/>
        <w:rPr>
          <w:rFonts w:eastAsia="仿宋"/>
          <w:kern w:val="0"/>
          <w:sz w:val="32"/>
          <w:szCs w:val="32"/>
        </w:rPr>
      </w:pPr>
    </w:p>
    <w:p w:rsidR="00CA1E4C" w:rsidRPr="00F117A1" w:rsidRDefault="00CA1E4C" w:rsidP="00CA1E4C">
      <w:pPr>
        <w:widowControl/>
        <w:shd w:val="clear" w:color="auto" w:fill="FFFFFF"/>
        <w:spacing w:line="330" w:lineRule="atLeast"/>
        <w:ind w:left="720"/>
        <w:jc w:val="right"/>
        <w:rPr>
          <w:rFonts w:eastAsia="仿宋"/>
          <w:kern w:val="0"/>
          <w:sz w:val="32"/>
          <w:szCs w:val="32"/>
        </w:rPr>
      </w:pPr>
      <w:r w:rsidRPr="00F117A1">
        <w:rPr>
          <w:rFonts w:eastAsia="仿宋" w:hAnsi="仿宋"/>
          <w:kern w:val="0"/>
          <w:sz w:val="32"/>
          <w:szCs w:val="32"/>
        </w:rPr>
        <w:t xml:space="preserve">　　　　　　　　　　　　　　　　　　　　　　　　　　</w:t>
      </w:r>
      <w:r w:rsidRPr="00F117A1">
        <w:rPr>
          <w:rFonts w:eastAsia="仿宋"/>
          <w:kern w:val="0"/>
          <w:sz w:val="32"/>
          <w:szCs w:val="32"/>
        </w:rPr>
        <w:t xml:space="preserve"> </w:t>
      </w:r>
      <w:r w:rsidRPr="00F117A1">
        <w:rPr>
          <w:rFonts w:eastAsia="仿宋" w:hAnsi="仿宋"/>
          <w:kern w:val="0"/>
          <w:sz w:val="32"/>
          <w:szCs w:val="32"/>
        </w:rPr>
        <w:t>食品药品监管总局</w:t>
      </w:r>
      <w:proofErr w:type="gramStart"/>
      <w:r w:rsidRPr="00F117A1">
        <w:rPr>
          <w:rFonts w:eastAsia="仿宋" w:hAnsi="仿宋"/>
          <w:kern w:val="0"/>
          <w:sz w:val="32"/>
          <w:szCs w:val="32"/>
        </w:rPr>
        <w:t xml:space="preserve">　　　　　　　　　　　　　　　　　　　　　　　　　</w:t>
      </w:r>
      <w:proofErr w:type="gramEnd"/>
      <w:r w:rsidRPr="00F117A1">
        <w:rPr>
          <w:rFonts w:eastAsia="仿宋"/>
          <w:kern w:val="0"/>
          <w:sz w:val="32"/>
          <w:szCs w:val="32"/>
        </w:rPr>
        <w:t>2015</w:t>
      </w:r>
      <w:r w:rsidRPr="00F117A1">
        <w:rPr>
          <w:rFonts w:eastAsia="仿宋" w:hAnsi="仿宋"/>
          <w:kern w:val="0"/>
          <w:sz w:val="32"/>
          <w:szCs w:val="32"/>
        </w:rPr>
        <w:t>年</w:t>
      </w:r>
      <w:r w:rsidRPr="00F117A1">
        <w:rPr>
          <w:rFonts w:eastAsia="仿宋"/>
          <w:kern w:val="0"/>
          <w:sz w:val="32"/>
          <w:szCs w:val="32"/>
        </w:rPr>
        <w:t>9</w:t>
      </w:r>
      <w:r w:rsidRPr="00F117A1">
        <w:rPr>
          <w:rFonts w:eastAsia="仿宋" w:hAnsi="仿宋"/>
          <w:kern w:val="0"/>
          <w:sz w:val="32"/>
          <w:szCs w:val="32"/>
        </w:rPr>
        <w:t>月</w:t>
      </w:r>
      <w:r w:rsidRPr="00F117A1">
        <w:rPr>
          <w:rFonts w:eastAsia="仿宋"/>
          <w:kern w:val="0"/>
          <w:sz w:val="32"/>
          <w:szCs w:val="32"/>
        </w:rPr>
        <w:t>30</w:t>
      </w:r>
      <w:r w:rsidRPr="00F117A1">
        <w:rPr>
          <w:rFonts w:eastAsia="仿宋" w:hAnsi="仿宋"/>
          <w:kern w:val="0"/>
          <w:sz w:val="32"/>
          <w:szCs w:val="32"/>
        </w:rPr>
        <w:t>日</w:t>
      </w:r>
    </w:p>
    <w:p w:rsidR="00751DA2" w:rsidRDefault="00751DA2"/>
    <w:sectPr w:rsidR="00751DA2" w:rsidSect="00751D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A1E4C"/>
    <w:rsid w:val="00751DA2"/>
    <w:rsid w:val="00CA1E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E4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104</Words>
  <Characters>599</Characters>
  <Application>Microsoft Office Word</Application>
  <DocSecurity>0</DocSecurity>
  <Lines>4</Lines>
  <Paragraphs>1</Paragraphs>
  <ScaleCrop>false</ScaleCrop>
  <Company>P R C</Company>
  <LinksUpToDate>false</LinksUpToDate>
  <CharactersWithSpaces>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2016-06-07T08:57:00Z</dcterms:created>
  <dcterms:modified xsi:type="dcterms:W3CDTF">2016-06-07T08:57:00Z</dcterms:modified>
</cp:coreProperties>
</file>